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83" w:rsidRPr="00B40B83" w:rsidRDefault="00B40B83" w:rsidP="00B40B83">
      <w:pPr>
        <w:pBdr>
          <w:bottom w:val="single" w:sz="4" w:space="1" w:color="auto"/>
        </w:pBdr>
        <w:spacing w:line="276" w:lineRule="auto"/>
        <w:jc w:val="center"/>
        <w:rPr>
          <w:b/>
        </w:rPr>
      </w:pPr>
      <w:r w:rsidRPr="00B40B83">
        <w:rPr>
          <w:b/>
        </w:rPr>
        <w:t xml:space="preserve">Exposición </w:t>
      </w:r>
      <w:r w:rsidRPr="00B40B83">
        <w:rPr>
          <w:b/>
        </w:rPr>
        <w:t>‘Aquí pintamos todos’</w:t>
      </w:r>
      <w:r w:rsidRPr="00B40B83">
        <w:rPr>
          <w:b/>
        </w:rPr>
        <w:t xml:space="preserve"> del  </w:t>
      </w:r>
      <w:r w:rsidRPr="00B40B83">
        <w:rPr>
          <w:b/>
        </w:rPr>
        <w:t>Alumn</w:t>
      </w:r>
      <w:r w:rsidRPr="00B40B83">
        <w:rPr>
          <w:b/>
        </w:rPr>
        <w:t>ado d</w:t>
      </w:r>
      <w:r w:rsidRPr="00B40B83">
        <w:rPr>
          <w:b/>
        </w:rPr>
        <w:t>el C</w:t>
      </w:r>
      <w:r w:rsidRPr="00B40B83">
        <w:rPr>
          <w:b/>
        </w:rPr>
        <w:t xml:space="preserve">EPA </w:t>
      </w:r>
      <w:r w:rsidRPr="00B40B83">
        <w:rPr>
          <w:b/>
        </w:rPr>
        <w:t>Nordeste de Tenerife</w:t>
      </w:r>
    </w:p>
    <w:p w:rsidR="00B40B83" w:rsidRDefault="00B40B83" w:rsidP="00B40B83">
      <w:pPr>
        <w:spacing w:line="276" w:lineRule="auto"/>
      </w:pPr>
    </w:p>
    <w:p w:rsidR="00B40B83" w:rsidRDefault="00B40B83" w:rsidP="00B40B83">
      <w:pPr>
        <w:spacing w:line="276" w:lineRule="auto"/>
      </w:pPr>
      <w:r>
        <w:t>Entre los días 1 al 18 de julio de 2013 se podrá visitar la exposición en la sede del Consejo Escolar de Canarias, en la Calle Consistorio n</w:t>
      </w:r>
      <w:proofErr w:type="gramStart"/>
      <w:r>
        <w:t>.º</w:t>
      </w:r>
      <w:proofErr w:type="gramEnd"/>
      <w:r>
        <w:t xml:space="preserve"> 20 de La Laguna.</w:t>
      </w:r>
    </w:p>
    <w:p w:rsidR="00B40B83" w:rsidRDefault="00B40B83" w:rsidP="00B40B83">
      <w:pPr>
        <w:spacing w:line="276" w:lineRule="auto"/>
      </w:pPr>
      <w:r>
        <w:t>El a</w:t>
      </w:r>
      <w:r>
        <w:t>lumn</w:t>
      </w:r>
      <w:r>
        <w:t>ad</w:t>
      </w:r>
      <w:r>
        <w:t xml:space="preserve">o del Centro de Educación de Personas Adultas (CEPA) Comarca Nordeste de Tenerife </w:t>
      </w:r>
      <w:r>
        <w:t>exponen los trabajos realizados en</w:t>
      </w:r>
      <w:r>
        <w:t xml:space="preserve"> su participación en el proyecto ‘Aquí pintamos todos’, cuyo objetivo ha sido el acercar las obras de la Colección Thyssen-Bornemisza a un mayor número de usuarios y fomentar, al mismo tiempo, el uso de las tecnologías del aprendizaje y el conocimiento. Dicho proyecto, que han compartido con una treintena de centros de toda la geograf</w:t>
      </w:r>
      <w:bookmarkStart w:id="0" w:name="_GoBack"/>
      <w:bookmarkEnd w:id="0"/>
      <w:r>
        <w:t xml:space="preserve">ía española, se realizó en colaboración con New Art </w:t>
      </w:r>
      <w:proofErr w:type="spellStart"/>
      <w:r>
        <w:t>Academy</w:t>
      </w:r>
      <w:proofErr w:type="spellEnd"/>
      <w:r>
        <w:t xml:space="preserve">. </w:t>
      </w:r>
    </w:p>
    <w:p w:rsidR="00B40B83" w:rsidRDefault="00B40B83" w:rsidP="00B40B83">
      <w:pPr>
        <w:spacing w:line="276" w:lineRule="auto"/>
      </w:pPr>
      <w:r>
        <w:t>E</w:t>
      </w:r>
      <w:r>
        <w:t xml:space="preserve">l proyecto "Aquí pintamos todos", </w:t>
      </w:r>
      <w:r>
        <w:t>contempló los siguiente</w:t>
      </w:r>
      <w:r>
        <w:t>s objetivos</w:t>
      </w:r>
      <w:r>
        <w:t>:</w:t>
      </w:r>
    </w:p>
    <w:p w:rsidR="00B40B83" w:rsidRDefault="00B40B83" w:rsidP="00B40B83">
      <w:pPr>
        <w:pStyle w:val="Prrafodelista"/>
        <w:numPr>
          <w:ilvl w:val="0"/>
          <w:numId w:val="1"/>
        </w:numPr>
        <w:spacing w:line="276" w:lineRule="auto"/>
        <w:ind w:left="851"/>
      </w:pPr>
      <w:r>
        <w:t>D</w:t>
      </w:r>
      <w:r>
        <w:t>ar a conocer a sus alumnos las obras del Museo Thyssen-Bornemisza; contemplarlas, sentirlas, vivirlas</w:t>
      </w:r>
      <w:r>
        <w:t>.</w:t>
      </w:r>
    </w:p>
    <w:p w:rsidR="00B40B83" w:rsidRDefault="00B40B83" w:rsidP="00B40B83">
      <w:pPr>
        <w:pStyle w:val="Prrafodelista"/>
        <w:numPr>
          <w:ilvl w:val="0"/>
          <w:numId w:val="1"/>
        </w:numPr>
        <w:spacing w:line="276" w:lineRule="auto"/>
        <w:ind w:left="851"/>
      </w:pPr>
      <w:r>
        <w:t>A</w:t>
      </w:r>
      <w:r>
        <w:t>dentrarse en las obras a través del uso de las tecnologías actuales, pero con la perspectiva del pasado y de sus autores</w:t>
      </w:r>
      <w:r>
        <w:t>.</w:t>
      </w:r>
    </w:p>
    <w:p w:rsidR="00B40B83" w:rsidRDefault="00B40B83" w:rsidP="00B40B83">
      <w:pPr>
        <w:pStyle w:val="Prrafodelista"/>
        <w:numPr>
          <w:ilvl w:val="0"/>
          <w:numId w:val="1"/>
        </w:numPr>
        <w:spacing w:line="276" w:lineRule="auto"/>
        <w:ind w:left="851"/>
      </w:pPr>
      <w:r>
        <w:t>A</w:t>
      </w:r>
      <w:r>
        <w:t xml:space="preserve">prender a plasmar y canalizar los sentimientos y las emociones. </w:t>
      </w:r>
    </w:p>
    <w:p w:rsidR="00B40B83" w:rsidRDefault="00B40B83" w:rsidP="00B40B83">
      <w:pPr>
        <w:spacing w:line="276" w:lineRule="auto"/>
      </w:pPr>
      <w:r>
        <w:t xml:space="preserve">El CEPA Comarca Nordeste de Tenerife está dirigido específicamente a personas adultas (en muchos casos,  madres, padres de familia y abuelos) tiene su sede en </w:t>
      </w:r>
      <w:proofErr w:type="spellStart"/>
      <w:r>
        <w:t>Tejina</w:t>
      </w:r>
      <w:proofErr w:type="spellEnd"/>
      <w:r>
        <w:t xml:space="preserve"> y actualmente dispone de aulas en Punta del Hidalgo, Bajamar, Valle de Guerra, </w:t>
      </w:r>
      <w:proofErr w:type="spellStart"/>
      <w:r>
        <w:t>Guamasa</w:t>
      </w:r>
      <w:proofErr w:type="spellEnd"/>
      <w:r>
        <w:t xml:space="preserve">, </w:t>
      </w:r>
      <w:proofErr w:type="spellStart"/>
      <w:r>
        <w:t>Tegueste</w:t>
      </w:r>
      <w:proofErr w:type="spellEnd"/>
      <w:r>
        <w:t xml:space="preserve"> (Casco, Pedro Álvarez, Portezuelo y El Socorro), y en caseríos de la cordillera de </w:t>
      </w:r>
      <w:proofErr w:type="spellStart"/>
      <w:r>
        <w:t>Anaga</w:t>
      </w:r>
      <w:proofErr w:type="spellEnd"/>
      <w:r>
        <w:t xml:space="preserve">. </w:t>
      </w:r>
    </w:p>
    <w:p w:rsidR="006279C8" w:rsidRDefault="00B40B83" w:rsidP="00B40B83">
      <w:pPr>
        <w:spacing w:line="276" w:lineRule="auto"/>
      </w:pPr>
      <w:r>
        <w:t xml:space="preserve">El centro imparte formación básica inicial y </w:t>
      </w:r>
      <w:proofErr w:type="spellStart"/>
      <w:r>
        <w:t>postinicial</w:t>
      </w:r>
      <w:proofErr w:type="spellEnd"/>
      <w:r>
        <w:t xml:space="preserve">, así como Bachillerato a distancia con </w:t>
      </w:r>
      <w:proofErr w:type="spellStart"/>
      <w:r>
        <w:t>tutorización</w:t>
      </w:r>
      <w:proofErr w:type="spellEnd"/>
      <w:r>
        <w:t>, el ciclo de grado superior en modalidad a distancia de Educación Infantil,  preparación de pruebas de acceso a ciclos formativos y las cualificaciones profesionales de Agricultura Ecológica, Operaciones Auxiliares de Montaje y Mantenimiento de Sistemas Microinformáticos, Operaciones Auxiliares de Servicios Administrativos y Generales, Operaciones Básicas de Restaurante y bar y Servicios Auxiliares de Peluquería.</w:t>
      </w:r>
    </w:p>
    <w:sectPr w:rsidR="006279C8" w:rsidSect="00B40B83">
      <w:pgSz w:w="11906" w:h="16838" w:code="9"/>
      <w:pgMar w:top="1135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13AD"/>
    <w:multiLevelType w:val="hybridMultilevel"/>
    <w:tmpl w:val="30743FE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83"/>
    <w:rsid w:val="000B5812"/>
    <w:rsid w:val="00134593"/>
    <w:rsid w:val="0019238D"/>
    <w:rsid w:val="006279C8"/>
    <w:rsid w:val="006B3A56"/>
    <w:rsid w:val="006D6D19"/>
    <w:rsid w:val="00793C87"/>
    <w:rsid w:val="007E5B30"/>
    <w:rsid w:val="00824E1C"/>
    <w:rsid w:val="008C2741"/>
    <w:rsid w:val="009B652C"/>
    <w:rsid w:val="00A23B59"/>
    <w:rsid w:val="00B40B83"/>
    <w:rsid w:val="00B45339"/>
    <w:rsid w:val="00C219AE"/>
    <w:rsid w:val="00CA3E2A"/>
    <w:rsid w:val="00D342FD"/>
    <w:rsid w:val="00F3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es-ES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0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es-ES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</dc:creator>
  <cp:lastModifiedBy>Pancho</cp:lastModifiedBy>
  <cp:revision>2</cp:revision>
  <dcterms:created xsi:type="dcterms:W3CDTF">2013-06-24T12:22:00Z</dcterms:created>
  <dcterms:modified xsi:type="dcterms:W3CDTF">2013-06-24T12:22:00Z</dcterms:modified>
</cp:coreProperties>
</file>